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312" w:lineRule="auto" w:before="90"/>
        <w:ind w:left="3190" w:right="3208" w:hanging="1"/>
        <w:jc w:val="center"/>
        <w:rPr>
          <w:b/>
          <w:sz w:val="24"/>
        </w:rPr>
      </w:pPr>
      <w:r>
        <w:rPr>
          <w:b/>
          <w:i/>
          <w:color w:val="231F20"/>
          <w:sz w:val="24"/>
        </w:rPr>
        <w:t>Connectivity </w:t>
      </w:r>
      <w:r>
        <w:rPr>
          <w:b/>
          <w:color w:val="231F20"/>
          <w:sz w:val="24"/>
        </w:rPr>
        <w:t>Level 4 Optional</w:t>
      </w:r>
      <w:r>
        <w:rPr>
          <w:b/>
          <w:color w:val="231F20"/>
          <w:spacing w:val="-3"/>
          <w:sz w:val="24"/>
        </w:rPr>
        <w:t> </w:t>
      </w:r>
      <w:r>
        <w:rPr>
          <w:b/>
          <w:color w:val="231F20"/>
          <w:sz w:val="24"/>
        </w:rPr>
        <w:t>Writing</w:t>
      </w:r>
      <w:r>
        <w:rPr>
          <w:b/>
          <w:color w:val="231F20"/>
          <w:spacing w:val="-2"/>
          <w:sz w:val="24"/>
        </w:rPr>
        <w:t> </w:t>
      </w:r>
      <w:r>
        <w:rPr>
          <w:b/>
          <w:color w:val="231F20"/>
          <w:spacing w:val="-7"/>
          <w:sz w:val="24"/>
        </w:rPr>
        <w:t>Task</w:t>
      </w:r>
    </w:p>
    <w:p>
      <w:pPr>
        <w:pStyle w:val="BodyText"/>
        <w:spacing w:before="3"/>
        <w:rPr>
          <w:b/>
          <w:sz w:val="26"/>
        </w:rPr>
      </w:pPr>
    </w:p>
    <w:p>
      <w:pPr>
        <w:spacing w:before="0"/>
        <w:ind w:left="100" w:right="0" w:firstLine="0"/>
        <w:jc w:val="left"/>
        <w:rPr>
          <w:b/>
          <w:sz w:val="24"/>
        </w:rPr>
      </w:pPr>
      <w:r>
        <w:rPr>
          <w:b/>
          <w:color w:val="231F20"/>
          <w:sz w:val="24"/>
        </w:rPr>
        <w:t>UNIT </w:t>
      </w:r>
      <w:r>
        <w:rPr>
          <w:b/>
          <w:color w:val="231F20"/>
          <w:spacing w:val="-10"/>
          <w:sz w:val="24"/>
        </w:rPr>
        <w:t>6</w:t>
      </w:r>
    </w:p>
    <w:p>
      <w:pPr>
        <w:spacing w:before="144"/>
        <w:ind w:left="100" w:right="0" w:firstLine="0"/>
        <w:jc w:val="left"/>
        <w:rPr>
          <w:b/>
          <w:sz w:val="24"/>
        </w:rPr>
      </w:pPr>
      <w:r>
        <w:rPr>
          <w:b/>
          <w:color w:val="231F20"/>
          <w:sz w:val="24"/>
        </w:rPr>
        <w:t>WRITING</w:t>
      </w:r>
      <w:r>
        <w:rPr>
          <w:b/>
          <w:color w:val="231F20"/>
          <w:spacing w:val="-10"/>
          <w:sz w:val="24"/>
        </w:rPr>
        <w:t> </w:t>
      </w:r>
      <w:r>
        <w:rPr>
          <w:b/>
          <w:color w:val="231F20"/>
          <w:sz w:val="24"/>
        </w:rPr>
        <w:t>TASK:</w:t>
      </w:r>
      <w:r>
        <w:rPr>
          <w:b/>
          <w:color w:val="231F20"/>
          <w:spacing w:val="-9"/>
          <w:sz w:val="24"/>
        </w:rPr>
        <w:t> </w:t>
      </w:r>
      <w:r>
        <w:rPr>
          <w:b/>
          <w:color w:val="231F20"/>
          <w:sz w:val="24"/>
        </w:rPr>
        <w:t>Write</w:t>
      </w:r>
      <w:r>
        <w:rPr>
          <w:b/>
          <w:color w:val="231F20"/>
          <w:spacing w:val="-9"/>
          <w:sz w:val="24"/>
        </w:rPr>
        <w:t> </w:t>
      </w:r>
      <w:r>
        <w:rPr>
          <w:b/>
          <w:color w:val="231F20"/>
          <w:sz w:val="24"/>
        </w:rPr>
        <w:t>a</w:t>
      </w:r>
      <w:r>
        <w:rPr>
          <w:b/>
          <w:color w:val="231F20"/>
          <w:spacing w:val="-10"/>
          <w:sz w:val="24"/>
        </w:rPr>
        <w:t> </w:t>
      </w:r>
      <w:r>
        <w:rPr>
          <w:b/>
          <w:color w:val="231F20"/>
          <w:sz w:val="24"/>
        </w:rPr>
        <w:t>persuasive</w:t>
      </w:r>
      <w:r>
        <w:rPr>
          <w:b/>
          <w:color w:val="231F20"/>
          <w:spacing w:val="-9"/>
          <w:sz w:val="24"/>
        </w:rPr>
        <w:t> </w:t>
      </w:r>
      <w:r>
        <w:rPr>
          <w:b/>
          <w:color w:val="231F20"/>
          <w:spacing w:val="-2"/>
          <w:sz w:val="24"/>
        </w:rPr>
        <w:t>essay</w:t>
      </w:r>
    </w:p>
    <w:p>
      <w:pPr>
        <w:pStyle w:val="BodyText"/>
        <w:spacing w:before="10"/>
        <w:rPr>
          <w:b/>
          <w:sz w:val="17"/>
        </w:rPr>
      </w:pPr>
      <w:r>
        <w:rPr/>
        <w:pict>
          <v:shape style="position:absolute;margin-left:90pt;margin-top:11.50866pt;width:432pt;height:41pt;mso-position-horizontal-relative:page;mso-position-vertical-relative:paragraph;z-index:-15728640;mso-wrap-distance-left:0;mso-wrap-distance-right:0" type="#_x0000_t202" id="docshape4" filled="true" fillcolor="#e6e7e8" stroked="false">
            <v:textbox inset="0,0,0,0">
              <w:txbxContent>
                <w:p>
                  <w:pPr>
                    <w:pStyle w:val="BodyText"/>
                    <w:spacing w:line="247" w:lineRule="auto" w:before="153"/>
                    <w:ind w:left="200" w:right="136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To</w:t>
                  </w:r>
                  <w:r>
                    <w:rPr>
                      <w:b/>
                      <w:color w:val="231F20"/>
                      <w:spacing w:val="-6"/>
                    </w:rPr>
                    <w:t> </w:t>
                  </w:r>
                  <w:r>
                    <w:rPr>
                      <w:b/>
                      <w:color w:val="231F20"/>
                    </w:rPr>
                    <w:t>the</w:t>
                  </w:r>
                  <w:r>
                    <w:rPr>
                      <w:b/>
                      <w:color w:val="231F20"/>
                      <w:spacing w:val="-6"/>
                    </w:rPr>
                    <w:t> </w:t>
                  </w:r>
                  <w:r>
                    <w:rPr>
                      <w:b/>
                      <w:color w:val="231F20"/>
                    </w:rPr>
                    <w:t>Teacher:</w:t>
                  </w:r>
                  <w:r>
                    <w:rPr>
                      <w:b/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Hand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out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next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page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to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students.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Have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students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complete their writing task in the space provided.</w:t>
                  </w:r>
                </w:p>
              </w:txbxContent>
            </v:textbox>
            <v:fill type="solid"/>
            <w10:wrap type="topAndBottom"/>
          </v:shape>
        </w:pict>
      </w:r>
    </w:p>
    <w:p>
      <w:pPr>
        <w:pStyle w:val="BodyText"/>
        <w:spacing w:before="6"/>
        <w:rPr>
          <w:b/>
          <w:sz w:val="18"/>
        </w:rPr>
      </w:pPr>
    </w:p>
    <w:p>
      <w:pPr>
        <w:pStyle w:val="Heading1"/>
      </w:pPr>
      <w:r>
        <w:rPr>
          <w:color w:val="231F20"/>
          <w:spacing w:val="-2"/>
        </w:rPr>
        <w:t>Vocabulary:</w:t>
      </w:r>
    </w:p>
    <w:p>
      <w:pPr>
        <w:spacing w:line="247" w:lineRule="auto" w:before="8"/>
        <w:ind w:left="100" w:right="90" w:firstLine="0"/>
        <w:jc w:val="left"/>
        <w:rPr>
          <w:i/>
          <w:sz w:val="22"/>
        </w:rPr>
      </w:pPr>
      <w:r>
        <w:rPr>
          <w:color w:val="010202"/>
          <w:sz w:val="22"/>
        </w:rPr>
        <w:t>Animals:</w:t>
      </w:r>
      <w:r>
        <w:rPr>
          <w:color w:val="010202"/>
          <w:spacing w:val="-5"/>
          <w:sz w:val="22"/>
        </w:rPr>
        <w:t> </w:t>
      </w:r>
      <w:r>
        <w:rPr>
          <w:i/>
          <w:color w:val="010202"/>
          <w:sz w:val="22"/>
        </w:rPr>
        <w:t>parrot,</w:t>
      </w:r>
      <w:r>
        <w:rPr>
          <w:i/>
          <w:color w:val="010202"/>
          <w:spacing w:val="-5"/>
          <w:sz w:val="22"/>
        </w:rPr>
        <w:t> </w:t>
      </w:r>
      <w:r>
        <w:rPr>
          <w:i/>
          <w:color w:val="010202"/>
          <w:sz w:val="22"/>
        </w:rPr>
        <w:t>fox,</w:t>
      </w:r>
      <w:r>
        <w:rPr>
          <w:i/>
          <w:color w:val="010202"/>
          <w:spacing w:val="-5"/>
          <w:sz w:val="22"/>
        </w:rPr>
        <w:t> </w:t>
      </w:r>
      <w:r>
        <w:rPr>
          <w:i/>
          <w:color w:val="010202"/>
          <w:sz w:val="22"/>
        </w:rPr>
        <w:t>rooster,</w:t>
      </w:r>
      <w:r>
        <w:rPr>
          <w:i/>
          <w:color w:val="010202"/>
          <w:spacing w:val="-5"/>
          <w:sz w:val="22"/>
        </w:rPr>
        <w:t> </w:t>
      </w:r>
      <w:r>
        <w:rPr>
          <w:i/>
          <w:color w:val="010202"/>
          <w:sz w:val="22"/>
        </w:rPr>
        <w:t>crocodile,</w:t>
      </w:r>
      <w:r>
        <w:rPr>
          <w:i/>
          <w:color w:val="010202"/>
          <w:spacing w:val="-5"/>
          <w:sz w:val="22"/>
        </w:rPr>
        <w:t> </w:t>
      </w:r>
      <w:r>
        <w:rPr>
          <w:i/>
          <w:color w:val="010202"/>
          <w:sz w:val="22"/>
        </w:rPr>
        <w:t>horse,</w:t>
      </w:r>
      <w:r>
        <w:rPr>
          <w:i/>
          <w:color w:val="010202"/>
          <w:spacing w:val="-5"/>
          <w:sz w:val="22"/>
        </w:rPr>
        <w:t> </w:t>
      </w:r>
      <w:r>
        <w:rPr>
          <w:i/>
          <w:color w:val="010202"/>
          <w:sz w:val="22"/>
        </w:rPr>
        <w:t>mouse,</w:t>
      </w:r>
      <w:r>
        <w:rPr>
          <w:i/>
          <w:color w:val="010202"/>
          <w:spacing w:val="-5"/>
          <w:sz w:val="22"/>
        </w:rPr>
        <w:t> </w:t>
      </w:r>
      <w:r>
        <w:rPr>
          <w:i/>
          <w:color w:val="010202"/>
          <w:sz w:val="22"/>
        </w:rPr>
        <w:t>bull,</w:t>
      </w:r>
      <w:r>
        <w:rPr>
          <w:i/>
          <w:color w:val="010202"/>
          <w:spacing w:val="-5"/>
          <w:sz w:val="22"/>
        </w:rPr>
        <w:t> </w:t>
      </w:r>
      <w:r>
        <w:rPr>
          <w:i/>
          <w:color w:val="010202"/>
          <w:sz w:val="22"/>
        </w:rPr>
        <w:t>dolphin,</w:t>
      </w:r>
      <w:r>
        <w:rPr>
          <w:i/>
          <w:color w:val="010202"/>
          <w:spacing w:val="-5"/>
          <w:sz w:val="22"/>
        </w:rPr>
        <w:t> </w:t>
      </w:r>
      <w:r>
        <w:rPr>
          <w:i/>
          <w:color w:val="010202"/>
          <w:sz w:val="22"/>
        </w:rPr>
        <w:t>pig,</w:t>
      </w:r>
      <w:r>
        <w:rPr>
          <w:i/>
          <w:color w:val="010202"/>
          <w:spacing w:val="-5"/>
          <w:sz w:val="22"/>
        </w:rPr>
        <w:t> </w:t>
      </w:r>
      <w:r>
        <w:rPr>
          <w:i/>
          <w:color w:val="010202"/>
          <w:sz w:val="22"/>
        </w:rPr>
        <w:t>insect,</w:t>
      </w:r>
      <w:r>
        <w:rPr>
          <w:i/>
          <w:color w:val="010202"/>
          <w:spacing w:val="-5"/>
          <w:sz w:val="22"/>
        </w:rPr>
        <w:t> </w:t>
      </w:r>
      <w:r>
        <w:rPr>
          <w:i/>
          <w:color w:val="010202"/>
          <w:sz w:val="22"/>
        </w:rPr>
        <w:t>sheep,</w:t>
      </w:r>
      <w:r>
        <w:rPr>
          <w:i/>
          <w:color w:val="010202"/>
          <w:sz w:val="22"/>
        </w:rPr>
        <w:t> dog, seal, lion, cow, elephant, frog, rabbit, monkey, guinea pig, goldfish, turtle</w:t>
      </w:r>
    </w:p>
    <w:p>
      <w:pPr>
        <w:pStyle w:val="BodyText"/>
        <w:spacing w:before="5"/>
        <w:rPr>
          <w:i/>
        </w:rPr>
      </w:pPr>
    </w:p>
    <w:p>
      <w:pPr>
        <w:spacing w:line="247" w:lineRule="auto" w:before="1"/>
        <w:ind w:left="100" w:right="0" w:firstLine="0"/>
        <w:jc w:val="left"/>
        <w:rPr>
          <w:i/>
          <w:sz w:val="22"/>
        </w:rPr>
      </w:pPr>
      <w:r>
        <w:rPr>
          <w:color w:val="010202"/>
          <w:sz w:val="22"/>
        </w:rPr>
        <w:t>Positive</w:t>
      </w:r>
      <w:r>
        <w:rPr>
          <w:color w:val="010202"/>
          <w:spacing w:val="-5"/>
          <w:sz w:val="22"/>
        </w:rPr>
        <w:t> </w:t>
      </w:r>
      <w:r>
        <w:rPr>
          <w:color w:val="010202"/>
          <w:sz w:val="22"/>
        </w:rPr>
        <w:t>and</w:t>
      </w:r>
      <w:r>
        <w:rPr>
          <w:color w:val="010202"/>
          <w:spacing w:val="-5"/>
          <w:sz w:val="22"/>
        </w:rPr>
        <w:t> </w:t>
      </w:r>
      <w:r>
        <w:rPr>
          <w:color w:val="010202"/>
          <w:sz w:val="22"/>
        </w:rPr>
        <w:t>negative</w:t>
      </w:r>
      <w:r>
        <w:rPr>
          <w:color w:val="010202"/>
          <w:spacing w:val="-5"/>
          <w:sz w:val="22"/>
        </w:rPr>
        <w:t> </w:t>
      </w:r>
      <w:r>
        <w:rPr>
          <w:color w:val="010202"/>
          <w:sz w:val="22"/>
        </w:rPr>
        <w:t>traits</w:t>
      </w:r>
      <w:r>
        <w:rPr>
          <w:color w:val="010202"/>
          <w:spacing w:val="-5"/>
          <w:sz w:val="22"/>
        </w:rPr>
        <w:t> </w:t>
      </w:r>
      <w:r>
        <w:rPr>
          <w:color w:val="010202"/>
          <w:sz w:val="22"/>
        </w:rPr>
        <w:t>of</w:t>
      </w:r>
      <w:r>
        <w:rPr>
          <w:color w:val="010202"/>
          <w:spacing w:val="-5"/>
          <w:sz w:val="22"/>
        </w:rPr>
        <w:t> </w:t>
      </w:r>
      <w:r>
        <w:rPr>
          <w:color w:val="010202"/>
          <w:sz w:val="22"/>
        </w:rPr>
        <w:t>pets:</w:t>
      </w:r>
      <w:r>
        <w:rPr>
          <w:color w:val="010202"/>
          <w:spacing w:val="-5"/>
          <w:sz w:val="22"/>
        </w:rPr>
        <w:t> </w:t>
      </w:r>
      <w:r>
        <w:rPr>
          <w:i/>
          <w:color w:val="010202"/>
          <w:sz w:val="22"/>
        </w:rPr>
        <w:t>affectionate,</w:t>
      </w:r>
      <w:r>
        <w:rPr>
          <w:i/>
          <w:color w:val="010202"/>
          <w:spacing w:val="-5"/>
          <w:sz w:val="22"/>
        </w:rPr>
        <w:t> </w:t>
      </w:r>
      <w:r>
        <w:rPr>
          <w:i/>
          <w:color w:val="010202"/>
          <w:sz w:val="22"/>
        </w:rPr>
        <w:t>gentle,</w:t>
      </w:r>
      <w:r>
        <w:rPr>
          <w:i/>
          <w:color w:val="010202"/>
          <w:spacing w:val="-5"/>
          <w:sz w:val="22"/>
        </w:rPr>
        <w:t> </w:t>
      </w:r>
      <w:r>
        <w:rPr>
          <w:i/>
          <w:color w:val="010202"/>
          <w:sz w:val="22"/>
        </w:rPr>
        <w:t>good-natured,</w:t>
      </w:r>
      <w:r>
        <w:rPr>
          <w:i/>
          <w:color w:val="010202"/>
          <w:spacing w:val="-5"/>
          <w:sz w:val="22"/>
        </w:rPr>
        <w:t> </w:t>
      </w:r>
      <w:r>
        <w:rPr>
          <w:i/>
          <w:color w:val="010202"/>
          <w:sz w:val="22"/>
        </w:rPr>
        <w:t>low-maintenance,</w:t>
      </w:r>
      <w:r>
        <w:rPr>
          <w:i/>
          <w:color w:val="010202"/>
          <w:sz w:val="22"/>
        </w:rPr>
        <w:t> loyal, devoted, playful, protective, aggressive, costly, destructive, filthy,</w:t>
      </w:r>
    </w:p>
    <w:p>
      <w:pPr>
        <w:spacing w:line="252" w:lineRule="exact" w:before="0"/>
        <w:ind w:left="100" w:right="0" w:firstLine="0"/>
        <w:jc w:val="left"/>
        <w:rPr>
          <w:i/>
          <w:sz w:val="22"/>
        </w:rPr>
      </w:pPr>
      <w:r>
        <w:rPr>
          <w:i/>
          <w:color w:val="010202"/>
          <w:w w:val="95"/>
          <w:sz w:val="22"/>
        </w:rPr>
        <w:t>high-maintenance,</w:t>
      </w:r>
      <w:r>
        <w:rPr>
          <w:i/>
          <w:color w:val="010202"/>
          <w:spacing w:val="72"/>
          <w:sz w:val="22"/>
        </w:rPr>
        <w:t> </w:t>
      </w:r>
      <w:r>
        <w:rPr>
          <w:i/>
          <w:color w:val="010202"/>
          <w:spacing w:val="-2"/>
          <w:w w:val="95"/>
          <w:sz w:val="22"/>
        </w:rPr>
        <w:t>excitable</w:t>
      </w:r>
    </w:p>
    <w:p>
      <w:pPr>
        <w:pStyle w:val="BodyText"/>
        <w:spacing w:before="2"/>
        <w:rPr>
          <w:i/>
          <w:sz w:val="23"/>
        </w:rPr>
      </w:pPr>
    </w:p>
    <w:p>
      <w:pPr>
        <w:spacing w:line="247" w:lineRule="auto" w:before="0"/>
        <w:ind w:left="100" w:right="0" w:firstLine="0"/>
        <w:jc w:val="left"/>
        <w:rPr>
          <w:i/>
          <w:sz w:val="22"/>
        </w:rPr>
      </w:pPr>
      <w:r>
        <w:rPr>
          <w:color w:val="010202"/>
          <w:sz w:val="22"/>
        </w:rPr>
        <w:t>Animal</w:t>
      </w:r>
      <w:r>
        <w:rPr>
          <w:color w:val="010202"/>
          <w:spacing w:val="-5"/>
          <w:sz w:val="22"/>
        </w:rPr>
        <w:t> </w:t>
      </w:r>
      <w:r>
        <w:rPr>
          <w:color w:val="010202"/>
          <w:sz w:val="22"/>
        </w:rPr>
        <w:t>physical</w:t>
      </w:r>
      <w:r>
        <w:rPr>
          <w:color w:val="010202"/>
          <w:spacing w:val="-5"/>
          <w:sz w:val="22"/>
        </w:rPr>
        <w:t> </w:t>
      </w:r>
      <w:r>
        <w:rPr>
          <w:color w:val="010202"/>
          <w:sz w:val="22"/>
        </w:rPr>
        <w:t>features:</w:t>
      </w:r>
      <w:r>
        <w:rPr>
          <w:color w:val="010202"/>
          <w:spacing w:val="-5"/>
          <w:sz w:val="22"/>
        </w:rPr>
        <w:t> </w:t>
      </w:r>
      <w:r>
        <w:rPr>
          <w:i/>
          <w:color w:val="010202"/>
          <w:sz w:val="22"/>
        </w:rPr>
        <w:t>paw,</w:t>
      </w:r>
      <w:r>
        <w:rPr>
          <w:i/>
          <w:color w:val="010202"/>
          <w:spacing w:val="-5"/>
          <w:sz w:val="22"/>
        </w:rPr>
        <w:t> </w:t>
      </w:r>
      <w:r>
        <w:rPr>
          <w:i/>
          <w:color w:val="010202"/>
          <w:sz w:val="22"/>
        </w:rPr>
        <w:t>claws,</w:t>
      </w:r>
      <w:r>
        <w:rPr>
          <w:i/>
          <w:color w:val="010202"/>
          <w:spacing w:val="-5"/>
          <w:sz w:val="22"/>
        </w:rPr>
        <w:t> </w:t>
      </w:r>
      <w:r>
        <w:rPr>
          <w:i/>
          <w:color w:val="010202"/>
          <w:sz w:val="22"/>
        </w:rPr>
        <w:t>hooves,</w:t>
      </w:r>
      <w:r>
        <w:rPr>
          <w:i/>
          <w:color w:val="010202"/>
          <w:spacing w:val="-5"/>
          <w:sz w:val="22"/>
        </w:rPr>
        <w:t> </w:t>
      </w:r>
      <w:r>
        <w:rPr>
          <w:i/>
          <w:color w:val="010202"/>
          <w:sz w:val="22"/>
        </w:rPr>
        <w:t>fin,</w:t>
      </w:r>
      <w:r>
        <w:rPr>
          <w:i/>
          <w:color w:val="010202"/>
          <w:spacing w:val="-5"/>
          <w:sz w:val="22"/>
        </w:rPr>
        <w:t> </w:t>
      </w:r>
      <w:r>
        <w:rPr>
          <w:i/>
          <w:color w:val="010202"/>
          <w:sz w:val="22"/>
        </w:rPr>
        <w:t>wing,</w:t>
      </w:r>
      <w:r>
        <w:rPr>
          <w:i/>
          <w:color w:val="010202"/>
          <w:spacing w:val="-5"/>
          <w:sz w:val="22"/>
        </w:rPr>
        <w:t> </w:t>
      </w:r>
      <w:r>
        <w:rPr>
          <w:i/>
          <w:color w:val="010202"/>
          <w:sz w:val="22"/>
        </w:rPr>
        <w:t>beak,</w:t>
      </w:r>
      <w:r>
        <w:rPr>
          <w:i/>
          <w:color w:val="010202"/>
          <w:spacing w:val="-5"/>
          <w:sz w:val="22"/>
        </w:rPr>
        <w:t> </w:t>
      </w:r>
      <w:r>
        <w:rPr>
          <w:i/>
          <w:color w:val="010202"/>
          <w:sz w:val="22"/>
        </w:rPr>
        <w:t>tail,</w:t>
      </w:r>
      <w:r>
        <w:rPr>
          <w:i/>
          <w:color w:val="010202"/>
          <w:spacing w:val="-5"/>
          <w:sz w:val="22"/>
        </w:rPr>
        <w:t> </w:t>
      </w:r>
      <w:r>
        <w:rPr>
          <w:i/>
          <w:color w:val="010202"/>
          <w:sz w:val="22"/>
        </w:rPr>
        <w:t>horn,</w:t>
      </w:r>
      <w:r>
        <w:rPr>
          <w:i/>
          <w:color w:val="010202"/>
          <w:spacing w:val="-5"/>
          <w:sz w:val="22"/>
        </w:rPr>
        <w:t> </w:t>
      </w:r>
      <w:r>
        <w:rPr>
          <w:i/>
          <w:color w:val="010202"/>
          <w:sz w:val="22"/>
        </w:rPr>
        <w:t>fangs,</w:t>
      </w:r>
      <w:r>
        <w:rPr>
          <w:i/>
          <w:color w:val="010202"/>
          <w:spacing w:val="-5"/>
          <w:sz w:val="22"/>
        </w:rPr>
        <w:t> </w:t>
      </w:r>
      <w:r>
        <w:rPr>
          <w:i/>
          <w:color w:val="010202"/>
          <w:sz w:val="22"/>
        </w:rPr>
        <w:t>scales,</w:t>
      </w:r>
      <w:r>
        <w:rPr>
          <w:i/>
          <w:color w:val="010202"/>
          <w:sz w:val="22"/>
        </w:rPr>
        <w:t> feathers, fur</w:t>
      </w:r>
    </w:p>
    <w:p>
      <w:pPr>
        <w:pStyle w:val="BodyText"/>
        <w:spacing w:before="6"/>
        <w:rPr>
          <w:i/>
        </w:rPr>
      </w:pPr>
    </w:p>
    <w:p>
      <w:pPr>
        <w:spacing w:line="247" w:lineRule="auto" w:before="0"/>
        <w:ind w:left="100" w:right="90" w:firstLine="0"/>
        <w:jc w:val="left"/>
        <w:rPr>
          <w:i/>
          <w:sz w:val="22"/>
        </w:rPr>
      </w:pPr>
      <w:r>
        <w:rPr>
          <w:color w:val="010202"/>
          <w:sz w:val="22"/>
        </w:rPr>
        <w:t>Animal</w:t>
      </w:r>
      <w:r>
        <w:rPr>
          <w:color w:val="010202"/>
          <w:spacing w:val="-3"/>
          <w:sz w:val="22"/>
        </w:rPr>
        <w:t> </w:t>
      </w:r>
      <w:r>
        <w:rPr>
          <w:color w:val="010202"/>
          <w:sz w:val="22"/>
        </w:rPr>
        <w:t>social</w:t>
      </w:r>
      <w:r>
        <w:rPr>
          <w:color w:val="010202"/>
          <w:spacing w:val="-3"/>
          <w:sz w:val="22"/>
        </w:rPr>
        <w:t> </w:t>
      </w:r>
      <w:r>
        <w:rPr>
          <w:color w:val="010202"/>
          <w:sz w:val="22"/>
        </w:rPr>
        <w:t>groups:</w:t>
      </w:r>
      <w:r>
        <w:rPr>
          <w:color w:val="010202"/>
          <w:spacing w:val="-3"/>
          <w:sz w:val="22"/>
        </w:rPr>
        <w:t> </w:t>
      </w:r>
      <w:r>
        <w:rPr>
          <w:i/>
          <w:color w:val="010202"/>
          <w:sz w:val="22"/>
        </w:rPr>
        <w:t>a</w:t>
      </w:r>
      <w:r>
        <w:rPr>
          <w:i/>
          <w:color w:val="010202"/>
          <w:spacing w:val="-3"/>
          <w:sz w:val="22"/>
        </w:rPr>
        <w:t> </w:t>
      </w:r>
      <w:r>
        <w:rPr>
          <w:i/>
          <w:color w:val="010202"/>
          <w:sz w:val="22"/>
        </w:rPr>
        <w:t>herd</w:t>
      </w:r>
      <w:r>
        <w:rPr>
          <w:i/>
          <w:color w:val="010202"/>
          <w:spacing w:val="-3"/>
          <w:sz w:val="22"/>
        </w:rPr>
        <w:t> </w:t>
      </w:r>
      <w:r>
        <w:rPr>
          <w:i/>
          <w:color w:val="010202"/>
          <w:sz w:val="22"/>
        </w:rPr>
        <w:t>of</w:t>
      </w:r>
      <w:r>
        <w:rPr>
          <w:i/>
          <w:color w:val="010202"/>
          <w:spacing w:val="-3"/>
          <w:sz w:val="22"/>
        </w:rPr>
        <w:t> </w:t>
      </w:r>
      <w:r>
        <w:rPr>
          <w:i/>
          <w:color w:val="010202"/>
          <w:sz w:val="22"/>
        </w:rPr>
        <w:t>sheep,</w:t>
      </w:r>
      <w:r>
        <w:rPr>
          <w:i/>
          <w:color w:val="010202"/>
          <w:spacing w:val="-3"/>
          <w:sz w:val="22"/>
        </w:rPr>
        <w:t> </w:t>
      </w:r>
      <w:r>
        <w:rPr>
          <w:i/>
          <w:color w:val="010202"/>
          <w:sz w:val="22"/>
        </w:rPr>
        <w:t>a</w:t>
      </w:r>
      <w:r>
        <w:rPr>
          <w:i/>
          <w:color w:val="010202"/>
          <w:spacing w:val="-3"/>
          <w:sz w:val="22"/>
        </w:rPr>
        <w:t> </w:t>
      </w:r>
      <w:r>
        <w:rPr>
          <w:i/>
          <w:color w:val="010202"/>
          <w:sz w:val="22"/>
        </w:rPr>
        <w:t>flock</w:t>
      </w:r>
      <w:r>
        <w:rPr>
          <w:i/>
          <w:color w:val="010202"/>
          <w:spacing w:val="-3"/>
          <w:sz w:val="22"/>
        </w:rPr>
        <w:t> </w:t>
      </w:r>
      <w:r>
        <w:rPr>
          <w:i/>
          <w:color w:val="010202"/>
          <w:sz w:val="22"/>
        </w:rPr>
        <w:t>of</w:t>
      </w:r>
      <w:r>
        <w:rPr>
          <w:i/>
          <w:color w:val="010202"/>
          <w:spacing w:val="-3"/>
          <w:sz w:val="22"/>
        </w:rPr>
        <w:t> </w:t>
      </w:r>
      <w:r>
        <w:rPr>
          <w:i/>
          <w:color w:val="010202"/>
          <w:sz w:val="22"/>
        </w:rPr>
        <w:t>birds,</w:t>
      </w:r>
      <w:r>
        <w:rPr>
          <w:i/>
          <w:color w:val="010202"/>
          <w:spacing w:val="-3"/>
          <w:sz w:val="22"/>
        </w:rPr>
        <w:t> </w:t>
      </w:r>
      <w:r>
        <w:rPr>
          <w:i/>
          <w:color w:val="010202"/>
          <w:sz w:val="22"/>
        </w:rPr>
        <w:t>a</w:t>
      </w:r>
      <w:r>
        <w:rPr>
          <w:i/>
          <w:color w:val="010202"/>
          <w:spacing w:val="-3"/>
          <w:sz w:val="22"/>
        </w:rPr>
        <w:t> </w:t>
      </w:r>
      <w:r>
        <w:rPr>
          <w:i/>
          <w:color w:val="010202"/>
          <w:sz w:val="22"/>
        </w:rPr>
        <w:t>school</w:t>
      </w:r>
      <w:r>
        <w:rPr>
          <w:i/>
          <w:color w:val="010202"/>
          <w:spacing w:val="-3"/>
          <w:sz w:val="22"/>
        </w:rPr>
        <w:t> </w:t>
      </w:r>
      <w:r>
        <w:rPr>
          <w:i/>
          <w:color w:val="010202"/>
          <w:sz w:val="22"/>
        </w:rPr>
        <w:t>of</w:t>
      </w:r>
      <w:r>
        <w:rPr>
          <w:i/>
          <w:color w:val="010202"/>
          <w:spacing w:val="-3"/>
          <w:sz w:val="22"/>
        </w:rPr>
        <w:t> </w:t>
      </w:r>
      <w:r>
        <w:rPr>
          <w:i/>
          <w:color w:val="010202"/>
          <w:sz w:val="22"/>
        </w:rPr>
        <w:t>fish,</w:t>
      </w:r>
      <w:r>
        <w:rPr>
          <w:i/>
          <w:color w:val="010202"/>
          <w:spacing w:val="-3"/>
          <w:sz w:val="22"/>
        </w:rPr>
        <w:t> </w:t>
      </w:r>
      <w:r>
        <w:rPr>
          <w:i/>
          <w:color w:val="010202"/>
          <w:sz w:val="22"/>
        </w:rPr>
        <w:t>a</w:t>
      </w:r>
      <w:r>
        <w:rPr>
          <w:i/>
          <w:color w:val="010202"/>
          <w:spacing w:val="-3"/>
          <w:sz w:val="22"/>
        </w:rPr>
        <w:t> </w:t>
      </w:r>
      <w:r>
        <w:rPr>
          <w:i/>
          <w:color w:val="010202"/>
          <w:sz w:val="22"/>
        </w:rPr>
        <w:t>pack</w:t>
      </w:r>
      <w:r>
        <w:rPr>
          <w:i/>
          <w:color w:val="010202"/>
          <w:spacing w:val="-3"/>
          <w:sz w:val="22"/>
        </w:rPr>
        <w:t> </w:t>
      </w:r>
      <w:r>
        <w:rPr>
          <w:i/>
          <w:color w:val="010202"/>
          <w:sz w:val="22"/>
        </w:rPr>
        <w:t>of</w:t>
      </w:r>
      <w:r>
        <w:rPr>
          <w:i/>
          <w:color w:val="010202"/>
          <w:spacing w:val="-3"/>
          <w:sz w:val="22"/>
        </w:rPr>
        <w:t> </w:t>
      </w:r>
      <w:r>
        <w:rPr>
          <w:i/>
          <w:color w:val="010202"/>
          <w:sz w:val="22"/>
        </w:rPr>
        <w:t>wolves,</w:t>
      </w:r>
      <w:r>
        <w:rPr>
          <w:i/>
          <w:color w:val="010202"/>
          <w:sz w:val="22"/>
        </w:rPr>
        <w:t> a colony of ants</w:t>
      </w:r>
    </w:p>
    <w:p>
      <w:pPr>
        <w:pStyle w:val="BodyText"/>
        <w:spacing w:before="6"/>
        <w:rPr>
          <w:i/>
        </w:rPr>
      </w:pPr>
    </w:p>
    <w:p>
      <w:pPr>
        <w:pStyle w:val="Heading1"/>
        <w:spacing w:before="0"/>
      </w:pPr>
      <w:r>
        <w:rPr>
          <w:color w:val="231F20"/>
        </w:rPr>
        <w:t>GSE </w:t>
      </w:r>
      <w:r>
        <w:rPr>
          <w:color w:val="231F20"/>
          <w:spacing w:val="-2"/>
        </w:rPr>
        <w:t>Objectives:</w:t>
      </w:r>
    </w:p>
    <w:p>
      <w:pPr>
        <w:pStyle w:val="BodyText"/>
        <w:spacing w:line="247" w:lineRule="auto" w:before="7"/>
        <w:ind w:left="100"/>
      </w:pPr>
      <w:r>
        <w:rPr>
          <w:color w:val="231F20"/>
        </w:rPr>
        <w:t>NOWP0043:</w:t>
      </w:r>
      <w:r>
        <w:rPr>
          <w:color w:val="231F20"/>
          <w:spacing w:val="-5"/>
        </w:rPr>
        <w:t> </w:t>
      </w:r>
      <w:r>
        <w:rPr>
          <w:color w:val="231F20"/>
        </w:rPr>
        <w:t>Can</w:t>
      </w:r>
      <w:r>
        <w:rPr>
          <w:color w:val="231F20"/>
          <w:spacing w:val="-4"/>
        </w:rPr>
        <w:t> </w:t>
      </w:r>
      <w:r>
        <w:rPr>
          <w:color w:val="231F20"/>
        </w:rPr>
        <w:t>make</w:t>
      </w:r>
      <w:r>
        <w:rPr>
          <w:color w:val="231F20"/>
          <w:spacing w:val="-4"/>
        </w:rPr>
        <w:t> </w:t>
      </w:r>
      <w:r>
        <w:rPr>
          <w:color w:val="231F20"/>
        </w:rPr>
        <w:t>simple</w:t>
      </w:r>
      <w:r>
        <w:rPr>
          <w:color w:val="231F20"/>
          <w:spacing w:val="-4"/>
        </w:rPr>
        <w:t> </w:t>
      </w:r>
      <w:r>
        <w:rPr>
          <w:color w:val="231F20"/>
        </w:rPr>
        <w:t>comparisons</w:t>
      </w:r>
      <w:r>
        <w:rPr>
          <w:color w:val="231F20"/>
          <w:spacing w:val="-4"/>
        </w:rPr>
        <w:t> </w:t>
      </w:r>
      <w:r>
        <w:rPr>
          <w:color w:val="231F20"/>
        </w:rPr>
        <w:t>between</w:t>
      </w:r>
      <w:r>
        <w:rPr>
          <w:color w:val="231F20"/>
          <w:spacing w:val="-4"/>
        </w:rPr>
        <w:t> </w:t>
      </w:r>
      <w:r>
        <w:rPr>
          <w:color w:val="231F20"/>
        </w:rPr>
        <w:t>people,</w:t>
      </w:r>
      <w:r>
        <w:rPr>
          <w:color w:val="231F20"/>
          <w:spacing w:val="-4"/>
        </w:rPr>
        <w:t> </w:t>
      </w:r>
      <w:r>
        <w:rPr>
          <w:color w:val="231F20"/>
        </w:rPr>
        <w:t>places</w:t>
      </w:r>
      <w:r>
        <w:rPr>
          <w:color w:val="231F20"/>
          <w:spacing w:val="-4"/>
        </w:rPr>
        <w:t> </w:t>
      </w:r>
      <w:r>
        <w:rPr>
          <w:color w:val="231F20"/>
        </w:rPr>
        <w:t>or</w:t>
      </w:r>
      <w:r>
        <w:rPr>
          <w:color w:val="231F20"/>
          <w:spacing w:val="-4"/>
        </w:rPr>
        <w:t> </w:t>
      </w:r>
      <w:r>
        <w:rPr>
          <w:color w:val="231F20"/>
        </w:rPr>
        <w:t>things.</w:t>
      </w:r>
      <w:r>
        <w:rPr>
          <w:color w:val="231F20"/>
          <w:spacing w:val="-4"/>
        </w:rPr>
        <w:t> </w:t>
      </w:r>
      <w:r>
        <w:rPr>
          <w:color w:val="231F20"/>
        </w:rPr>
        <w:t>(36) GLVC1203d: Can use language related to animals. (59-75)</w:t>
      </w:r>
    </w:p>
    <w:p>
      <w:pPr>
        <w:pStyle w:val="BodyText"/>
        <w:spacing w:line="252" w:lineRule="exact"/>
        <w:ind w:left="100"/>
      </w:pPr>
      <w:r>
        <w:rPr>
          <w:color w:val="231F20"/>
        </w:rPr>
        <w:t>GLWP0292:</w:t>
      </w:r>
      <w:r>
        <w:rPr>
          <w:color w:val="231F20"/>
          <w:spacing w:val="-8"/>
        </w:rPr>
        <w:t> </w:t>
      </w:r>
      <w:r>
        <w:rPr>
          <w:color w:val="231F20"/>
        </w:rPr>
        <w:t>Can</w:t>
      </w:r>
      <w:r>
        <w:rPr>
          <w:color w:val="231F20"/>
          <w:spacing w:val="-8"/>
        </w:rPr>
        <w:t> </w:t>
      </w:r>
      <w:r>
        <w:rPr>
          <w:color w:val="231F20"/>
        </w:rPr>
        <w:t>support</w:t>
      </w:r>
      <w:r>
        <w:rPr>
          <w:color w:val="231F20"/>
          <w:spacing w:val="-8"/>
        </w:rPr>
        <w:t> </w:t>
      </w:r>
      <w:r>
        <w:rPr>
          <w:color w:val="231F20"/>
        </w:rPr>
        <w:t>ideas</w:t>
      </w:r>
      <w:r>
        <w:rPr>
          <w:color w:val="231F20"/>
          <w:spacing w:val="-8"/>
        </w:rPr>
        <w:t> </w:t>
      </w:r>
      <w:r>
        <w:rPr>
          <w:color w:val="231F20"/>
        </w:rPr>
        <w:t>with</w:t>
      </w:r>
      <w:r>
        <w:rPr>
          <w:color w:val="231F20"/>
          <w:spacing w:val="-8"/>
        </w:rPr>
        <w:t> </w:t>
      </w:r>
      <w:r>
        <w:rPr>
          <w:color w:val="231F20"/>
        </w:rPr>
        <w:t>relevant</w:t>
      </w:r>
      <w:r>
        <w:rPr>
          <w:color w:val="231F20"/>
          <w:spacing w:val="-8"/>
        </w:rPr>
        <w:t> </w:t>
      </w:r>
      <w:r>
        <w:rPr>
          <w:color w:val="231F20"/>
        </w:rPr>
        <w:t>examples.</w:t>
      </w:r>
      <w:r>
        <w:rPr>
          <w:color w:val="231F20"/>
          <w:spacing w:val="-8"/>
        </w:rPr>
        <w:t> </w:t>
      </w:r>
      <w:r>
        <w:rPr>
          <w:color w:val="231F20"/>
          <w:spacing w:val="-4"/>
        </w:rPr>
        <w:t>(59)</w:t>
      </w:r>
    </w:p>
    <w:p>
      <w:pPr>
        <w:pStyle w:val="BodyText"/>
        <w:spacing w:line="247" w:lineRule="auto" w:before="7"/>
        <w:ind w:left="100"/>
      </w:pPr>
      <w:r>
        <w:rPr>
          <w:color w:val="231F20"/>
        </w:rPr>
        <w:t>GLWP0013:</w:t>
      </w:r>
      <w:r>
        <w:rPr>
          <w:color w:val="231F20"/>
          <w:spacing w:val="-5"/>
        </w:rPr>
        <w:t> </w:t>
      </w:r>
      <w:r>
        <w:rPr>
          <w:color w:val="231F20"/>
        </w:rPr>
        <w:t>Can</w:t>
      </w:r>
      <w:r>
        <w:rPr>
          <w:color w:val="231F20"/>
          <w:spacing w:val="-5"/>
        </w:rPr>
        <w:t> </w:t>
      </w:r>
      <w:r>
        <w:rPr>
          <w:color w:val="231F20"/>
        </w:rPr>
        <w:t>systematically</w:t>
      </w:r>
      <w:r>
        <w:rPr>
          <w:color w:val="231F20"/>
          <w:spacing w:val="-5"/>
        </w:rPr>
        <w:t> </w:t>
      </w:r>
      <w:r>
        <w:rPr>
          <w:color w:val="231F20"/>
        </w:rPr>
        <w:t>develop</w:t>
      </w:r>
      <w:r>
        <w:rPr>
          <w:color w:val="231F20"/>
          <w:spacing w:val="-5"/>
        </w:rPr>
        <w:t> </w:t>
      </w:r>
      <w:r>
        <w:rPr>
          <w:color w:val="231F20"/>
        </w:rPr>
        <w:t>an</w:t>
      </w:r>
      <w:r>
        <w:rPr>
          <w:color w:val="231F20"/>
          <w:spacing w:val="-5"/>
        </w:rPr>
        <w:t> </w:t>
      </w:r>
      <w:r>
        <w:rPr>
          <w:color w:val="231F20"/>
        </w:rPr>
        <w:t>argument</w:t>
      </w:r>
      <w:r>
        <w:rPr>
          <w:color w:val="231F20"/>
          <w:spacing w:val="-5"/>
        </w:rPr>
        <w:t> </w:t>
      </w:r>
      <w:r>
        <w:rPr>
          <w:color w:val="231F20"/>
        </w:rPr>
        <w:t>giving</w:t>
      </w:r>
      <w:r>
        <w:rPr>
          <w:color w:val="231F20"/>
          <w:spacing w:val="-5"/>
        </w:rPr>
        <w:t> </w:t>
      </w:r>
      <w:r>
        <w:rPr>
          <w:color w:val="231F20"/>
        </w:rPr>
        <w:t>the</w:t>
      </w:r>
      <w:r>
        <w:rPr>
          <w:color w:val="231F20"/>
          <w:spacing w:val="-5"/>
        </w:rPr>
        <w:t> </w:t>
      </w:r>
      <w:r>
        <w:rPr>
          <w:color w:val="231F20"/>
        </w:rPr>
        <w:t>reasons</w:t>
      </w:r>
      <w:r>
        <w:rPr>
          <w:color w:val="231F20"/>
          <w:spacing w:val="-5"/>
        </w:rPr>
        <w:t> </w:t>
      </w:r>
      <w:r>
        <w:rPr>
          <w:color w:val="231F20"/>
        </w:rPr>
        <w:t>for</w:t>
      </w:r>
      <w:r>
        <w:rPr>
          <w:color w:val="231F20"/>
          <w:spacing w:val="-5"/>
        </w:rPr>
        <w:t> </w:t>
      </w:r>
      <w:r>
        <w:rPr>
          <w:color w:val="231F20"/>
        </w:rPr>
        <w:t>or</w:t>
      </w:r>
      <w:r>
        <w:rPr>
          <w:color w:val="231F20"/>
          <w:spacing w:val="-5"/>
        </w:rPr>
        <w:t> </w:t>
      </w:r>
      <w:r>
        <w:rPr>
          <w:color w:val="231F20"/>
        </w:rPr>
        <w:t>against</w:t>
      </w:r>
      <w:r>
        <w:rPr>
          <w:color w:val="231F20"/>
          <w:spacing w:val="-5"/>
        </w:rPr>
        <w:t> </w:t>
      </w:r>
      <w:r>
        <w:rPr>
          <w:color w:val="231F20"/>
        </w:rPr>
        <w:t>a point of view. (67)</w:t>
      </w:r>
    </w:p>
    <w:p>
      <w:pPr>
        <w:spacing w:after="0" w:line="247" w:lineRule="auto"/>
        <w:sectPr>
          <w:headerReference w:type="default" r:id="rId5"/>
          <w:footerReference w:type="default" r:id="rId6"/>
          <w:type w:val="continuous"/>
          <w:pgSz w:w="12240" w:h="15840"/>
          <w:pgMar w:header="673" w:footer="1100" w:top="1760" w:bottom="1280" w:left="1700" w:right="1680"/>
          <w:pgNumType w:start="1"/>
        </w:sectPr>
      </w:pPr>
    </w:p>
    <w:p>
      <w:pPr>
        <w:spacing w:before="90"/>
        <w:ind w:left="100" w:right="0" w:firstLine="0"/>
        <w:jc w:val="left"/>
        <w:rPr>
          <w:b/>
          <w:sz w:val="24"/>
        </w:rPr>
      </w:pPr>
      <w:r>
        <w:rPr>
          <w:b/>
          <w:color w:val="231F20"/>
          <w:sz w:val="24"/>
        </w:rPr>
        <w:t>UNIT </w:t>
      </w:r>
      <w:r>
        <w:rPr>
          <w:b/>
          <w:color w:val="231F20"/>
          <w:spacing w:val="-10"/>
          <w:sz w:val="24"/>
        </w:rPr>
        <w:t>6</w:t>
      </w:r>
    </w:p>
    <w:p>
      <w:pPr>
        <w:spacing w:before="144"/>
        <w:ind w:left="100" w:right="0" w:firstLine="0"/>
        <w:jc w:val="left"/>
        <w:rPr>
          <w:b/>
          <w:sz w:val="24"/>
        </w:rPr>
      </w:pPr>
      <w:r>
        <w:rPr>
          <w:b/>
          <w:color w:val="231F20"/>
          <w:sz w:val="24"/>
        </w:rPr>
        <w:t>WRITING</w:t>
      </w:r>
      <w:r>
        <w:rPr>
          <w:b/>
          <w:color w:val="231F20"/>
          <w:spacing w:val="-10"/>
          <w:sz w:val="24"/>
        </w:rPr>
        <w:t> </w:t>
      </w:r>
      <w:r>
        <w:rPr>
          <w:b/>
          <w:color w:val="231F20"/>
          <w:sz w:val="24"/>
        </w:rPr>
        <w:t>TASK:</w:t>
      </w:r>
      <w:r>
        <w:rPr>
          <w:b/>
          <w:color w:val="231F20"/>
          <w:spacing w:val="-9"/>
          <w:sz w:val="24"/>
        </w:rPr>
        <w:t> </w:t>
      </w:r>
      <w:r>
        <w:rPr>
          <w:b/>
          <w:color w:val="231F20"/>
          <w:sz w:val="24"/>
        </w:rPr>
        <w:t>Write</w:t>
      </w:r>
      <w:r>
        <w:rPr>
          <w:b/>
          <w:color w:val="231F20"/>
          <w:spacing w:val="-9"/>
          <w:sz w:val="24"/>
        </w:rPr>
        <w:t> </w:t>
      </w:r>
      <w:r>
        <w:rPr>
          <w:b/>
          <w:color w:val="231F20"/>
          <w:sz w:val="24"/>
        </w:rPr>
        <w:t>a</w:t>
      </w:r>
      <w:r>
        <w:rPr>
          <w:b/>
          <w:color w:val="231F20"/>
          <w:spacing w:val="-10"/>
          <w:sz w:val="24"/>
        </w:rPr>
        <w:t> </w:t>
      </w:r>
      <w:r>
        <w:rPr>
          <w:b/>
          <w:color w:val="231F20"/>
          <w:sz w:val="24"/>
        </w:rPr>
        <w:t>persuasive</w:t>
      </w:r>
      <w:r>
        <w:rPr>
          <w:b/>
          <w:color w:val="231F20"/>
          <w:spacing w:val="-9"/>
          <w:sz w:val="24"/>
        </w:rPr>
        <w:t> </w:t>
      </w:r>
      <w:r>
        <w:rPr>
          <w:b/>
          <w:color w:val="231F20"/>
          <w:spacing w:val="-2"/>
          <w:sz w:val="24"/>
        </w:rPr>
        <w:t>essay</w:t>
      </w:r>
    </w:p>
    <w:p>
      <w:pPr>
        <w:pStyle w:val="BodyText"/>
        <w:spacing w:line="247" w:lineRule="auto" w:before="203"/>
        <w:ind w:left="100" w:right="281"/>
      </w:pPr>
      <w:r>
        <w:rPr>
          <w:b/>
          <w:color w:val="231F20"/>
        </w:rPr>
        <w:t>Directions:</w:t>
      </w:r>
      <w:r>
        <w:rPr>
          <w:b/>
          <w:color w:val="231F20"/>
          <w:spacing w:val="-4"/>
        </w:rPr>
        <w:t> </w:t>
      </w:r>
      <w:r>
        <w:rPr>
          <w:color w:val="231F20"/>
        </w:rPr>
        <w:t>Think</w:t>
      </w:r>
      <w:r>
        <w:rPr>
          <w:color w:val="231F20"/>
          <w:spacing w:val="-4"/>
        </w:rPr>
        <w:t> </w:t>
      </w:r>
      <w:r>
        <w:rPr>
          <w:color w:val="231F20"/>
        </w:rPr>
        <w:t>about</w:t>
      </w:r>
      <w:r>
        <w:rPr>
          <w:color w:val="231F20"/>
          <w:spacing w:val="-4"/>
        </w:rPr>
        <w:t> </w:t>
      </w:r>
      <w:r>
        <w:rPr>
          <w:color w:val="231F20"/>
        </w:rPr>
        <w:t>human</w:t>
      </w:r>
      <w:r>
        <w:rPr>
          <w:color w:val="231F20"/>
          <w:spacing w:val="-4"/>
        </w:rPr>
        <w:t> </w:t>
      </w:r>
      <w:r>
        <w:rPr>
          <w:color w:val="231F20"/>
        </w:rPr>
        <w:t>behavior</w:t>
      </w:r>
      <w:r>
        <w:rPr>
          <w:color w:val="231F20"/>
          <w:spacing w:val="-4"/>
        </w:rPr>
        <w:t> </w:t>
      </w:r>
      <w:r>
        <w:rPr>
          <w:color w:val="231F20"/>
        </w:rPr>
        <w:t>and</w:t>
      </w:r>
      <w:r>
        <w:rPr>
          <w:color w:val="231F20"/>
          <w:spacing w:val="-4"/>
        </w:rPr>
        <w:t> </w:t>
      </w:r>
      <w:r>
        <w:rPr>
          <w:color w:val="231F20"/>
        </w:rPr>
        <w:t>the</w:t>
      </w:r>
      <w:r>
        <w:rPr>
          <w:color w:val="231F20"/>
          <w:spacing w:val="-4"/>
        </w:rPr>
        <w:t> </w:t>
      </w:r>
      <w:r>
        <w:rPr>
          <w:color w:val="231F20"/>
        </w:rPr>
        <w:t>behavior</w:t>
      </w:r>
      <w:r>
        <w:rPr>
          <w:color w:val="231F20"/>
          <w:spacing w:val="-4"/>
        </w:rPr>
        <w:t> </w:t>
      </w:r>
      <w:r>
        <w:rPr>
          <w:color w:val="231F20"/>
        </w:rPr>
        <w:t>of</w:t>
      </w:r>
      <w:r>
        <w:rPr>
          <w:color w:val="231F20"/>
          <w:spacing w:val="-4"/>
        </w:rPr>
        <w:t> </w:t>
      </w:r>
      <w:r>
        <w:rPr>
          <w:color w:val="231F20"/>
        </w:rPr>
        <w:t>other</w:t>
      </w:r>
      <w:r>
        <w:rPr>
          <w:color w:val="231F20"/>
          <w:spacing w:val="-4"/>
        </w:rPr>
        <w:t> </w:t>
      </w:r>
      <w:r>
        <w:rPr>
          <w:color w:val="231F20"/>
        </w:rPr>
        <w:t>animal</w:t>
      </w:r>
      <w:r>
        <w:rPr>
          <w:color w:val="231F20"/>
          <w:spacing w:val="-4"/>
        </w:rPr>
        <w:t> </w:t>
      </w:r>
      <w:r>
        <w:rPr>
          <w:color w:val="231F20"/>
        </w:rPr>
        <w:t>species</w:t>
      </w:r>
      <w:r>
        <w:rPr>
          <w:color w:val="231F20"/>
          <w:spacing w:val="-4"/>
        </w:rPr>
        <w:t> </w:t>
      </w:r>
      <w:r>
        <w:rPr>
          <w:color w:val="231F20"/>
        </w:rPr>
        <w:t>that you are familiar with. How are they alike? Write a three-paragraph essay persuading the reader to see your point of view. Give examples to support your position. Use the following questions for ideas.</w:t>
      </w:r>
    </w:p>
    <w:p>
      <w:pPr>
        <w:pStyle w:val="BodyText"/>
        <w:spacing w:before="10"/>
        <w:rPr>
          <w:sz w:val="20"/>
        </w:rPr>
      </w:pPr>
      <w:r>
        <w:rPr/>
        <w:pict>
          <v:shape style="position:absolute;margin-left:90.25pt;margin-top:13.47077pt;width:432pt;height:80.5pt;mso-position-horizontal-relative:page;mso-position-vertical-relative:paragraph;z-index:-15728128;mso-wrap-distance-left:0;mso-wrap-distance-right:0" type="#_x0000_t202" id="docshape5" filled="false" stroked="true" strokeweight=".5pt" strokecolor="#231f20">
            <v:textbox inset="0,0,0,0">
              <w:txbxContent>
                <w:p>
                  <w:pPr>
                    <w:pStyle w:val="BodyText"/>
                    <w:numPr>
                      <w:ilvl w:val="0"/>
                      <w:numId w:val="1"/>
                    </w:numPr>
                    <w:tabs>
                      <w:tab w:pos="680" w:val="left" w:leader="none"/>
                      <w:tab w:pos="681" w:val="left" w:leader="none"/>
                    </w:tabs>
                    <w:spacing w:line="264" w:lineRule="exact" w:before="150" w:after="0"/>
                    <w:ind w:left="680" w:right="0" w:hanging="481"/>
                    <w:jc w:val="left"/>
                  </w:pPr>
                  <w:r>
                    <w:rPr>
                      <w:color w:val="231F20"/>
                    </w:rPr>
                    <w:t>How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are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humans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and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this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animal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species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alike?</w:t>
                  </w:r>
                </w:p>
                <w:p>
                  <w:pPr>
                    <w:pStyle w:val="BodyText"/>
                    <w:numPr>
                      <w:ilvl w:val="0"/>
                      <w:numId w:val="1"/>
                    </w:numPr>
                    <w:tabs>
                      <w:tab w:pos="680" w:val="left" w:leader="none"/>
                      <w:tab w:pos="681" w:val="left" w:leader="none"/>
                    </w:tabs>
                    <w:spacing w:line="260" w:lineRule="exact" w:before="0" w:after="0"/>
                    <w:ind w:left="680" w:right="0" w:hanging="481"/>
                    <w:jc w:val="left"/>
                  </w:pPr>
                  <w:r>
                    <w:rPr>
                      <w:color w:val="231F20"/>
                    </w:rPr>
                    <w:t>What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examples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support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these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ideas?</w:t>
                  </w:r>
                </w:p>
                <w:p>
                  <w:pPr>
                    <w:pStyle w:val="BodyText"/>
                    <w:numPr>
                      <w:ilvl w:val="0"/>
                      <w:numId w:val="1"/>
                    </w:numPr>
                    <w:tabs>
                      <w:tab w:pos="680" w:val="left" w:leader="none"/>
                      <w:tab w:pos="681" w:val="left" w:leader="none"/>
                    </w:tabs>
                    <w:spacing w:line="260" w:lineRule="exact" w:before="0" w:after="0"/>
                    <w:ind w:left="680" w:right="0" w:hanging="481"/>
                    <w:jc w:val="left"/>
                  </w:pPr>
                  <w:r>
                    <w:rPr>
                      <w:color w:val="231F20"/>
                    </w:rPr>
                    <w:t>In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what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ways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do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humans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and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this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species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interact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with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one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another?</w:t>
                  </w:r>
                </w:p>
                <w:p>
                  <w:pPr>
                    <w:pStyle w:val="BodyText"/>
                    <w:numPr>
                      <w:ilvl w:val="0"/>
                      <w:numId w:val="1"/>
                    </w:numPr>
                    <w:tabs>
                      <w:tab w:pos="680" w:val="left" w:leader="none"/>
                      <w:tab w:pos="681" w:val="left" w:leader="none"/>
                    </w:tabs>
                    <w:spacing w:line="235" w:lineRule="auto" w:before="0" w:after="0"/>
                    <w:ind w:left="680" w:right="281" w:hanging="481"/>
                    <w:jc w:val="left"/>
                  </w:pPr>
                  <w:r>
                    <w:rPr>
                      <w:color w:val="231F20"/>
                    </w:rPr>
                    <w:t>What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are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some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physical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characteristics,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traits,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and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abilities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that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influence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these</w:t>
                  </w:r>
                  <w:r>
                    <w:rPr>
                      <w:color w:val="231F20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behaviors?</w:t>
                  </w:r>
                </w:p>
              </w:txbxContent>
            </v:textbox>
            <v:stroke dashstyle="solid"/>
            <w10:wrap type="topAndBottom"/>
          </v:shape>
        </w:pict>
      </w:r>
    </w:p>
    <w:p>
      <w:pPr>
        <w:pStyle w:val="BodyText"/>
        <w:spacing w:before="11"/>
        <w:rPr>
          <w:sz w:val="18"/>
        </w:rPr>
      </w:pPr>
    </w:p>
    <w:p>
      <w:pPr>
        <w:spacing w:before="100"/>
        <w:ind w:left="100" w:right="0" w:firstLine="0"/>
        <w:jc w:val="left"/>
        <w:rPr>
          <w:b/>
          <w:sz w:val="22"/>
        </w:rPr>
      </w:pPr>
      <w:r>
        <w:rPr>
          <w:b/>
          <w:color w:val="231F20"/>
          <w:sz w:val="22"/>
        </w:rPr>
        <w:t>Write</w:t>
      </w:r>
      <w:r>
        <w:rPr>
          <w:b/>
          <w:color w:val="231F20"/>
          <w:spacing w:val="-7"/>
          <w:sz w:val="22"/>
        </w:rPr>
        <w:t> </w:t>
      </w:r>
      <w:r>
        <w:rPr>
          <w:b/>
          <w:color w:val="231F20"/>
          <w:sz w:val="22"/>
        </w:rPr>
        <w:t>your</w:t>
      </w:r>
      <w:r>
        <w:rPr>
          <w:b/>
          <w:color w:val="231F20"/>
          <w:spacing w:val="-6"/>
          <w:sz w:val="22"/>
        </w:rPr>
        <w:t> </w:t>
      </w:r>
      <w:r>
        <w:rPr>
          <w:b/>
          <w:color w:val="231F20"/>
          <w:sz w:val="22"/>
        </w:rPr>
        <w:t>persuasive</w:t>
      </w:r>
      <w:r>
        <w:rPr>
          <w:b/>
          <w:color w:val="231F20"/>
          <w:spacing w:val="-6"/>
          <w:sz w:val="22"/>
        </w:rPr>
        <w:t> </w:t>
      </w:r>
      <w:r>
        <w:rPr>
          <w:b/>
          <w:color w:val="231F20"/>
          <w:spacing w:val="-2"/>
          <w:sz w:val="22"/>
        </w:rPr>
        <w:t>essay:</w: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16"/>
        </w:rPr>
      </w:pPr>
      <w:r>
        <w:rPr/>
        <w:pict>
          <v:shape style="position:absolute;margin-left:90pt;margin-top:10.952829pt;width:432pt;height:.1pt;mso-position-horizontal-relative:page;mso-position-vertical-relative:paragraph;z-index:-15727616;mso-wrap-distance-left:0;mso-wrap-distance-right:0" id="docshape6" coordorigin="1800,219" coordsize="8640,0" path="m1800,219l10440,219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7104;mso-wrap-distance-left:0;mso-wrap-distance-right:0" id="docshape7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6592;mso-wrap-distance-left:0;mso-wrap-distance-right:0" id="docshape8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6080;mso-wrap-distance-left:0;mso-wrap-distance-right:0" id="docshape9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5568;mso-wrap-distance-left:0;mso-wrap-distance-right:0" id="docshape10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5056;mso-wrap-distance-left:0;mso-wrap-distance-right:0" id="docshape11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4544;mso-wrap-distance-left:0;mso-wrap-distance-right:0" id="docshape12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4032;mso-wrap-distance-left:0;mso-wrap-distance-right:0" id="docshape13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3520;mso-wrap-distance-left:0;mso-wrap-distance-right:0" id="docshape14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3008;mso-wrap-distance-left:0;mso-wrap-distance-right:0" id="docshape15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2496;mso-wrap-distance-left:0;mso-wrap-distance-right:0" id="docshape16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1984;mso-wrap-distance-left:0;mso-wrap-distance-right:0" id="docshape17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1472;mso-wrap-distance-left:0;mso-wrap-distance-right:0" id="docshape18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1077pt;width:432pt;height:.1pt;mso-position-horizontal-relative:page;mso-position-vertical-relative:paragraph;z-index:-15720960;mso-wrap-distance-left:0;mso-wrap-distance-right:0" id="docshape19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0448;mso-wrap-distance-left:0;mso-wrap-distance-right:0" id="docshape20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19936;mso-wrap-distance-left:0;mso-wrap-distance-right:0" id="docshape21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sectPr>
      <w:pgSz w:w="12240" w:h="15840"/>
      <w:pgMar w:header="673" w:footer="1100" w:top="1760" w:bottom="1280" w:left="1700" w:right="16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Calibri">
    <w:altName w:val="Calibri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89pt;margin-top:726.049988pt;width:276.95pt;height:26.2pt;mso-position-horizontal-relative:page;mso-position-vertical-relative:page;z-index:-15796736" type="#_x0000_t202" id="docshape2" filled="false" stroked="false">
          <v:textbox inset="0,0,0,0">
            <w:txbxContent>
              <w:p>
                <w:pPr>
                  <w:spacing w:before="19"/>
                  <w:ind w:left="20" w:right="0" w:firstLine="0"/>
                  <w:jc w:val="left"/>
                  <w:rPr>
                    <w:b/>
                    <w:i/>
                    <w:sz w:val="20"/>
                  </w:rPr>
                </w:pPr>
                <w:r>
                  <w:rPr>
                    <w:b/>
                    <w:i/>
                    <w:color w:val="231F20"/>
                    <w:sz w:val="20"/>
                  </w:rPr>
                  <w:t>Connectivity Level </w:t>
                </w:r>
                <w:r>
                  <w:rPr>
                    <w:b/>
                    <w:i/>
                    <w:color w:val="231F20"/>
                    <w:spacing w:val="-10"/>
                    <w:sz w:val="20"/>
                  </w:rPr>
                  <w:t>4</w:t>
                </w:r>
              </w:p>
              <w:p>
                <w:pPr>
                  <w:spacing w:before="68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color w:val="231F20"/>
                    <w:sz w:val="16"/>
                  </w:rPr>
                  <w:t>©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2023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Pearson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Education,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Inc.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Photocopying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for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classroom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use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is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pacing w:val="-2"/>
                    <w:sz w:val="16"/>
                  </w:rPr>
                  <w:t>permitted.</w:t>
                </w:r>
              </w:p>
            </w:txbxContent>
          </v:textbox>
          <w10:wrap type="none"/>
        </v:shape>
      </w:pict>
    </w:r>
    <w:r>
      <w:rPr/>
      <w:pict>
        <v:shape style="position:absolute;margin-left:418.570587pt;margin-top:726.01001pt;width:104.45pt;height:26.75pt;mso-position-horizontal-relative:page;mso-position-vertical-relative:page;z-index:-15796224" type="#_x0000_t202" id="docshape3" filled="false" stroked="false">
          <v:textbox inset="0,0,0,0">
            <w:txbxContent>
              <w:p>
                <w:pPr>
                  <w:spacing w:line="271" w:lineRule="auto" w:before="15"/>
                  <w:ind w:left="20" w:right="14" w:firstLine="1492"/>
                  <w:jc w:val="left"/>
                  <w:rPr>
                    <w:b/>
                    <w:sz w:val="20"/>
                  </w:rPr>
                </w:pPr>
                <w:r>
                  <w:rPr>
                    <w:b/>
                    <w:color w:val="231F20"/>
                    <w:sz w:val="20"/>
                  </w:rPr>
                  <w:t>Unit</w:t>
                </w:r>
                <w:r>
                  <w:rPr>
                    <w:b/>
                    <w:color w:val="231F20"/>
                    <w:spacing w:val="-14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6 Optional</w:t>
                </w:r>
                <w:r>
                  <w:rPr>
                    <w:b/>
                    <w:color w:val="231F20"/>
                    <w:spacing w:val="-2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Writing</w:t>
                </w:r>
                <w:r>
                  <w:rPr>
                    <w:b/>
                    <w:color w:val="231F20"/>
                    <w:spacing w:val="-2"/>
                    <w:sz w:val="20"/>
                  </w:rPr>
                  <w:t> </w:t>
                </w:r>
                <w:r>
                  <w:rPr>
                    <w:b/>
                    <w:color w:val="231F20"/>
                    <w:spacing w:val="-7"/>
                    <w:sz w:val="20"/>
                  </w:rPr>
                  <w:t>Task</w:t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462.920288pt;margin-top:32.657001pt;width:60.1pt;height:14.95pt;mso-position-horizontal-relative:page;mso-position-vertical-relative:page;z-index:-15797248" type="#_x0000_t202" id="docshape1" filled="false" stroked="false">
          <v:textbox inset="0,0,0,0">
            <w:txbxContent>
              <w:p>
                <w:pPr>
                  <w:spacing w:before="20"/>
                  <w:ind w:left="20" w:right="0" w:firstLine="0"/>
                  <w:jc w:val="left"/>
                  <w:rPr>
                    <w:b/>
                    <w:sz w:val="22"/>
                  </w:rPr>
                </w:pPr>
                <w:r>
                  <w:rPr>
                    <w:b/>
                    <w:color w:val="231F20"/>
                    <w:sz w:val="22"/>
                  </w:rPr>
                  <w:t>Page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z w:val="22"/>
                  </w:rPr>
                  <w:instrText> PAGE </w:instrText>
                </w:r>
                <w:r>
                  <w:rPr>
                    <w:b/>
                    <w:color w:val="231F2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z w:val="22"/>
                  </w:rPr>
                  <w:t>1</w:t>
                </w:r>
                <w:r>
                  <w:rPr>
                    <w:b/>
                    <w:color w:val="231F20"/>
                    <w:sz w:val="22"/>
                  </w:rPr>
                  <w:fldChar w:fldCharType="end"/>
                </w:r>
                <w:r>
                  <w:rPr>
                    <w:b/>
                    <w:color w:val="231F20"/>
                    <w:spacing w:val="-2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t>of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instrText> NUMPAGES </w:instrTex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t>2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end"/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0"/>
      <w:numFmt w:val="bullet"/>
      <w:lvlText w:val="•"/>
      <w:lvlJc w:val="left"/>
      <w:pPr>
        <w:ind w:left="680" w:hanging="481"/>
      </w:pPr>
      <w:rPr>
        <w:rFonts w:hint="default" w:ascii="Calibri" w:hAnsi="Calibri" w:eastAsia="Calibri" w:cs="Calibri"/>
        <w:b w:val="0"/>
        <w:bCs w:val="0"/>
        <w:i w:val="0"/>
        <w:iCs w:val="0"/>
        <w:color w:val="231F20"/>
        <w:w w:val="9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475" w:hanging="481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270" w:hanging="48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065" w:hanging="48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860" w:hanging="48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655" w:hanging="48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450" w:hanging="48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245" w:hanging="48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7040" w:hanging="481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2"/>
      <w:szCs w:val="22"/>
      <w:lang w:val="en-US" w:eastAsia="en-US" w:bidi="ar-SA"/>
    </w:rPr>
  </w:style>
  <w:style w:styleId="Heading1" w:type="paragraph">
    <w:name w:val="Heading 1"/>
    <w:basedOn w:val="Normal"/>
    <w:uiPriority w:val="1"/>
    <w:qFormat/>
    <w:pPr>
      <w:spacing w:before="100"/>
      <w:ind w:left="100"/>
      <w:outlineLvl w:val="1"/>
    </w:pPr>
    <w:rPr>
      <w:rFonts w:ascii="Arial" w:hAnsi="Arial" w:eastAsia="Arial" w:cs="Arial"/>
      <w:b/>
      <w:bCs/>
      <w:sz w:val="22"/>
      <w:szCs w:val="22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CTY4 Assessment Unit 6 Writing Task.indd</dc:title>
  <dcterms:created xsi:type="dcterms:W3CDTF">2022-09-21T11:38:54Z</dcterms:created>
  <dcterms:modified xsi:type="dcterms:W3CDTF">2022-09-21T11:38:54Z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2022-09-10T00:00:00Z</vt:filetime>
  </property>
  <property fmtid="{D5CDD505-2E9C-101B-9397-08002B2CF9AE}" pid="3" name="Creator">
    <vt:lpwstr>Adobe InDesign 16.4 (Macintosh)</vt:lpwstr>
  </property>
  <property fmtid="{D5CDD505-2E9C-101B-9397-08002B2CF9AE}" pid="4" name="GTS_PDFXConformance">
    <vt:lpwstr>PDF/X-1a:2001</vt:lpwstr>
  </property>
  <property fmtid="{D5CDD505-2E9C-101B-9397-08002B2CF9AE}" pid="5" name="GTS_PDFXVersion">
    <vt:lpwstr>PDF/X-1:2001</vt:lpwstr>
  </property>
  <property fmtid="{D5CDD505-2E9C-101B-9397-08002B2CF9AE}" pid="6" name="LastSaved">
    <vt:filetime>2022-09-21T00:00:00Z</vt:filetime>
  </property>
  <property fmtid="{D5CDD505-2E9C-101B-9397-08002B2CF9AE}" pid="7" name="Producer">
    <vt:lpwstr>Adobe PDF Library 16.0</vt:lpwstr>
  </property>
</Properties>
</file>